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1" w:rsidRPr="00C53241" w:rsidRDefault="00C53241" w:rsidP="00C532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2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Оценить конкуренцию и меры господдержки приглашают предпринимателей Приморья. ОПРОС</w:t>
      </w:r>
    </w:p>
    <w:p w:rsidR="00C53241" w:rsidRDefault="00C53241" w:rsidP="00C532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241" w:rsidRPr="00C53241" w:rsidRDefault="00C53241" w:rsidP="00C532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Представителей бизнеса приглашают оценить уровень конкуренции на товарных рынках Приморья и высказать свои предложения о том, как улучшить инвестиционный климат в крае. Для этого необходимо пройти </w:t>
      </w:r>
      <w:hyperlink r:id="rId5" w:tgtFrame="_blank" w:history="1">
        <w:r w:rsidRPr="00C53241">
          <w:rPr>
            <w:rFonts w:ascii="Times New Roman" w:eastAsia="Times New Roman" w:hAnsi="Times New Roman" w:cs="Times New Roman"/>
            <w:color w:val="188DCC"/>
            <w:sz w:val="28"/>
            <w:szCs w:val="24"/>
            <w:u w:val="single"/>
            <w:lang w:eastAsia="ru-RU"/>
          </w:rPr>
          <w:t>опрос</w:t>
        </w:r>
      </w:hyperlink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проводимый региональным Правительством.</w:t>
      </w:r>
    </w:p>
    <w:p w:rsidR="00C53241" w:rsidRPr="00C53241" w:rsidRDefault="00C53241" w:rsidP="00C532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словам специалистов краевого министерства экономического развития, в Приморье продолжается работа по развитию конкуренции. Важнейший ее этап – получение обратной связи от бизнеса.</w:t>
      </w:r>
    </w:p>
    <w:p w:rsidR="00C53241" w:rsidRPr="00C53241" w:rsidRDefault="00C53241" w:rsidP="00C532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 результатам каждого такого опроса мы видим, на какие сферы необходимо обратить наибольшее внимание. Например, одной из самых актуальных, по мнению бизнеса, тем прошлых лет была налоговая нагрузка. В этой связи мы в два раза снизили нагрузку для новых субъектов МСП при применении упрощенной системы налогообложения. А в закон “О патентной системе налогообложения на территории Приморского края” были внесены поправки, предусматривающие равномерное распределение налоговой нагрузки в зависимости от физических показателей, характеризующих хозяйственную деятельность</w:t>
      </w:r>
      <w:r w:rsidRPr="00C5324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индивидуальных предпринимателей. Нам важно знать мнение представителей бизнеса для того, чтобы оказываемая нами поддержка действительно была эффективной», – подчеркнула руководитель ведомства Наталья Набойченко.</w:t>
      </w:r>
    </w:p>
    <w:p w:rsidR="00C53241" w:rsidRPr="00C53241" w:rsidRDefault="00C53241" w:rsidP="00C532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Предпринимателям предлагают ответить на </w:t>
      </w:r>
      <w:hyperlink r:id="rId6" w:tgtFrame="_blank" w:history="1">
        <w:r w:rsidRPr="00C53241">
          <w:rPr>
            <w:rFonts w:ascii="Times New Roman" w:eastAsia="Times New Roman" w:hAnsi="Times New Roman" w:cs="Times New Roman"/>
            <w:color w:val="188DCC"/>
            <w:sz w:val="28"/>
            <w:szCs w:val="24"/>
            <w:u w:val="single"/>
            <w:lang w:eastAsia="ru-RU"/>
          </w:rPr>
          <w:t>четыре блока вопросов</w:t>
        </w:r>
      </w:hyperlink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связанных с административными барьерами, мерами поддержки, предоставляемыми в регионе, и уровнем развития конкуренции.</w:t>
      </w:r>
    </w:p>
    <w:p w:rsidR="00C53241" w:rsidRPr="00C53241" w:rsidRDefault="00C53241" w:rsidP="00C532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Напомним, Президент России Владимир Путин поставил задачу перед субъектами ДФО к 2020 году войти в ТОП-30 Национального рейтинга состояния </w:t>
      </w:r>
      <w:proofErr w:type="spellStart"/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инвестклимата</w:t>
      </w:r>
      <w:proofErr w:type="spellEnd"/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сделав условия работы предпринимателей в регионах максимально комфортными. Для этого в Приморье сегодня реализуются </w:t>
      </w:r>
      <w:hyperlink r:id="rId7" w:tgtFrame="_blank" w:history="1">
        <w:r w:rsidRPr="00C53241">
          <w:rPr>
            <w:rFonts w:ascii="Times New Roman" w:eastAsia="Times New Roman" w:hAnsi="Times New Roman" w:cs="Times New Roman"/>
            <w:color w:val="188DCC"/>
            <w:sz w:val="28"/>
            <w:szCs w:val="24"/>
            <w:u w:val="single"/>
            <w:lang w:eastAsia="ru-RU"/>
          </w:rPr>
          <w:t>дорожные карты по 12 направлениям</w:t>
        </w:r>
      </w:hyperlink>
      <w:r w:rsidRPr="00C5324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касающимся ведения бизнеса.</w:t>
      </w:r>
    </w:p>
    <w:p w:rsidR="00D66BA0" w:rsidRDefault="00C53241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F2A9E"/>
    <w:multiLevelType w:val="multilevel"/>
    <w:tmpl w:val="5D3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1"/>
    <w:rsid w:val="00026C0C"/>
    <w:rsid w:val="007A51CE"/>
    <w:rsid w:val="007B3D00"/>
    <w:rsid w:val="008D2496"/>
    <w:rsid w:val="00C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7C72C-D274-49A7-8731-CD21FD3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.primorsky.ru/ru/guide/investment-clim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e1d28ce8183110a2b3b5b42/" TargetMode="External"/><Relationship Id="rId5" Type="http://schemas.openxmlformats.org/officeDocument/2006/relationships/hyperlink" Target="https://forms.yandex.ru/u/5e1d28ce8183110a2b3b5b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2020-01-20T00:56:00Z</dcterms:created>
  <dcterms:modified xsi:type="dcterms:W3CDTF">2020-01-20T01:07:00Z</dcterms:modified>
</cp:coreProperties>
</file>